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0B8" w:rsidRDefault="00EF00B8" w:rsidP="00EF00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bidi="ar-SA"/>
        </w:rPr>
      </w:pPr>
      <w:r w:rsidRPr="00EF00B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bidi="ar-SA"/>
        </w:rPr>
        <w:t>Marx’s Theory of Dialectical Materialism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bidi="ar-SA"/>
        </w:rPr>
        <w:t>:</w:t>
      </w:r>
    </w:p>
    <w:p w:rsidR="00EF00B8" w:rsidRPr="00EF00B8" w:rsidRDefault="00EF00B8" w:rsidP="00EF00B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bidi="ar-S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bidi="ar-SA"/>
        </w:rPr>
        <w:t xml:space="preserve">                                                          B.A SEM- 1(Major)</w:t>
      </w:r>
    </w:p>
    <w:p w:rsidR="00EF00B8" w:rsidRPr="00EF00B8" w:rsidRDefault="00EF00B8" w:rsidP="00EF0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</w:pPr>
      <w:r w:rsidRPr="00EF00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</w:rPr>
        <w:t>Dialectical materialism</w:t>
      </w: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 xml:space="preserve"> is the philosophical foundation of Marxism. It was developed mainly by </w:t>
      </w:r>
      <w:r w:rsidRPr="00EF00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</w:rPr>
        <w:t>Karl Marx</w:t>
      </w: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 xml:space="preserve"> and </w:t>
      </w:r>
      <w:r w:rsidRPr="00EF00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</w:rPr>
        <w:t>Friedrich Engels</w:t>
      </w: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 xml:space="preserve">. It explains society, history, and nature on the basis of </w:t>
      </w:r>
      <w:r w:rsidRPr="00EF00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</w:rPr>
        <w:t>material conditions and contradictions</w:t>
      </w: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>, rather than ideas or religion.</w:t>
      </w:r>
    </w:p>
    <w:p w:rsidR="00EF00B8" w:rsidRPr="00EF00B8" w:rsidRDefault="00EF00B8" w:rsidP="00EF00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bidi="ar-SA"/>
        </w:rPr>
      </w:pPr>
      <w:r w:rsidRPr="00EF00B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bidi="ar-SA"/>
        </w:rPr>
        <w:t>1. Meaning of Dialectical Materialism</w:t>
      </w:r>
    </w:p>
    <w:p w:rsidR="00EF00B8" w:rsidRPr="00EF00B8" w:rsidRDefault="00EF00B8" w:rsidP="00EF0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</w:pP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>The theory combines two ideas:</w:t>
      </w:r>
    </w:p>
    <w:p w:rsidR="00EF00B8" w:rsidRPr="00EF00B8" w:rsidRDefault="00EF00B8" w:rsidP="00EF00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</w:pPr>
      <w:r w:rsidRPr="00EF00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</w:rPr>
        <w:t>Materialism:</w:t>
      </w: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 xml:space="preserve"> Material conditions—especially economic life, production, </w:t>
      </w:r>
      <w:proofErr w:type="spellStart"/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>labour</w:t>
      </w:r>
      <w:proofErr w:type="spellEnd"/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 xml:space="preserve"> and property relations—are fundamental in shaping human society and consciousness. </w:t>
      </w:r>
    </w:p>
    <w:p w:rsidR="00EF00B8" w:rsidRPr="00EF00B8" w:rsidRDefault="00EF00B8" w:rsidP="00EF00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</w:pPr>
      <w:r w:rsidRPr="00EF00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</w:rPr>
        <w:t>Dialectics:</w:t>
      </w: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 xml:space="preserve"> Everything is constantly changing because of contradictions and conflicts within things and social relations. </w:t>
      </w:r>
    </w:p>
    <w:p w:rsidR="00EF00B8" w:rsidRPr="00EF00B8" w:rsidRDefault="00EF00B8" w:rsidP="00EF0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</w:pP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 xml:space="preserve">Marx therefore argued that social and historical development should be understood through the interaction between </w:t>
      </w:r>
      <w:r w:rsidRPr="00EF00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</w:rPr>
        <w:t>material conditions and contradictions</w:t>
      </w: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>.</w:t>
      </w:r>
    </w:p>
    <w:p w:rsidR="00EF00B8" w:rsidRPr="00EF00B8" w:rsidRDefault="00EF00B8" w:rsidP="00EF00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bidi="ar-SA"/>
        </w:rPr>
      </w:pPr>
      <w:r w:rsidRPr="00EF00B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bidi="ar-SA"/>
        </w:rPr>
        <w:t>2. Material Conditions Determine Social Life</w:t>
      </w:r>
    </w:p>
    <w:p w:rsidR="00EF00B8" w:rsidRPr="00EF00B8" w:rsidRDefault="00EF00B8" w:rsidP="00EF0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</w:pP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 xml:space="preserve">Marx gave importance to the </w:t>
      </w:r>
      <w:r w:rsidRPr="00EF00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</w:rPr>
        <w:t>mode of production</w:t>
      </w: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 xml:space="preserve">—how people produce goods and how production is </w:t>
      </w:r>
      <w:proofErr w:type="spellStart"/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>organised</w:t>
      </w:r>
      <w:proofErr w:type="spellEnd"/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>. Economic structures influence political, legal and social institutions.</w:t>
      </w:r>
    </w:p>
    <w:p w:rsidR="00EF00B8" w:rsidRPr="00EF00B8" w:rsidRDefault="00EF00B8" w:rsidP="00EF0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</w:pP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 xml:space="preserve">For example, in capitalism, the ownership of the means of production by the capitalist class creates a particular relationship between </w:t>
      </w:r>
      <w:r w:rsidRPr="00EF00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</w:rPr>
        <w:t>capitalists and workers</w:t>
      </w: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>.</w:t>
      </w:r>
    </w:p>
    <w:p w:rsidR="00EF00B8" w:rsidRPr="00EF00B8" w:rsidRDefault="00EF00B8" w:rsidP="00EF00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bidi="ar-SA"/>
        </w:rPr>
      </w:pPr>
      <w:r w:rsidRPr="00EF00B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bidi="ar-SA"/>
        </w:rPr>
        <w:t>3. Contradiction and Class Struggle</w:t>
      </w:r>
    </w:p>
    <w:p w:rsidR="00EF00B8" w:rsidRPr="00EF00B8" w:rsidRDefault="00EF00B8" w:rsidP="00EF0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</w:pP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 xml:space="preserve">A central principle of dialectical materialism is </w:t>
      </w:r>
      <w:r w:rsidRPr="00EF00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</w:rPr>
        <w:t>contradiction</w:t>
      </w: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>. Social systems contain opposing forces whose conflict produces change.</w:t>
      </w:r>
    </w:p>
    <w:p w:rsidR="00EF00B8" w:rsidRPr="00EF00B8" w:rsidRDefault="00EF00B8" w:rsidP="00EF0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</w:pP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>In capitalist society, the major contradiction is between:</w:t>
      </w:r>
    </w:p>
    <w:p w:rsidR="00EF00B8" w:rsidRPr="00EF00B8" w:rsidRDefault="00EF00B8" w:rsidP="00EF00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</w:pPr>
      <w:r w:rsidRPr="00EF00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</w:rPr>
        <w:t>Bourgeoisie:</w:t>
      </w: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 xml:space="preserve"> owners of the means of production. </w:t>
      </w:r>
    </w:p>
    <w:p w:rsidR="00EF00B8" w:rsidRPr="00EF00B8" w:rsidRDefault="00EF00B8" w:rsidP="00EF00B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</w:pPr>
      <w:r w:rsidRPr="00EF00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</w:rPr>
        <w:t>Proletariat:</w:t>
      </w: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 xml:space="preserve"> workers who sell their </w:t>
      </w:r>
      <w:proofErr w:type="spellStart"/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>labour</w:t>
      </w:r>
      <w:proofErr w:type="spellEnd"/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 xml:space="preserve"> power. </w:t>
      </w:r>
    </w:p>
    <w:p w:rsidR="00EF00B8" w:rsidRPr="00EF00B8" w:rsidRDefault="00EF00B8" w:rsidP="00EF0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</w:pP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 xml:space="preserve">According to Marx, exploitation and conflicting class interests generate </w:t>
      </w:r>
      <w:r w:rsidRPr="00EF00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</w:rPr>
        <w:t>class struggle</w:t>
      </w: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>, which becomes an important force of historical transformation.</w:t>
      </w:r>
    </w:p>
    <w:p w:rsidR="00EF00B8" w:rsidRPr="00EF00B8" w:rsidRDefault="00EF00B8" w:rsidP="00EF00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bidi="ar-SA"/>
        </w:rPr>
      </w:pPr>
      <w:r w:rsidRPr="00EF00B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bidi="ar-SA"/>
        </w:rPr>
        <w:t xml:space="preserve">4. Change </w:t>
      </w:r>
      <w:proofErr w:type="gramStart"/>
      <w:r w:rsidRPr="00EF00B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bidi="ar-SA"/>
        </w:rPr>
        <w:t>Through</w:t>
      </w:r>
      <w:proofErr w:type="gramEnd"/>
      <w:r w:rsidRPr="00EF00B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bidi="ar-SA"/>
        </w:rPr>
        <w:t xml:space="preserve"> Quantitative and Qualitative Development</w:t>
      </w:r>
    </w:p>
    <w:p w:rsidR="00EF00B8" w:rsidRPr="00EF00B8" w:rsidRDefault="00EF00B8" w:rsidP="00EF0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</w:pP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 xml:space="preserve">Marxist dialectics holds that gradual quantitative changes can eventually produce a </w:t>
      </w:r>
      <w:r w:rsidRPr="00EF00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</w:rPr>
        <w:t>qualitative change</w:t>
      </w: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>.</w:t>
      </w:r>
    </w:p>
    <w:p w:rsidR="00EF00B8" w:rsidRPr="00EF00B8" w:rsidRDefault="00EF00B8" w:rsidP="00EF0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</w:pP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>For example, increasing tensions between social classes may gradually intensify until they lead to a revolutionary transformation of the existing social system.</w:t>
      </w:r>
    </w:p>
    <w:p w:rsidR="00EF00B8" w:rsidRPr="00EF00B8" w:rsidRDefault="00EF00B8" w:rsidP="00EF00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bidi="ar-SA"/>
        </w:rPr>
      </w:pPr>
      <w:r w:rsidRPr="00EF00B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bidi="ar-SA"/>
        </w:rPr>
        <w:lastRenderedPageBreak/>
        <w:t>5. Historical Development</w:t>
      </w:r>
    </w:p>
    <w:p w:rsidR="00EF00B8" w:rsidRPr="00EF00B8" w:rsidRDefault="00EF00B8" w:rsidP="00EF0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</w:pP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 xml:space="preserve">Dialectical materialism is closely connected with Marx's </w:t>
      </w:r>
      <w:r w:rsidRPr="00EF00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</w:rPr>
        <w:t>historical materialism</w:t>
      </w: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>. Marx viewed history as a process of development driven largely by changes in productive forces and relations of production.</w:t>
      </w:r>
    </w:p>
    <w:p w:rsidR="00EF00B8" w:rsidRPr="00EF00B8" w:rsidRDefault="00EF00B8" w:rsidP="00EF0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</w:pP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>A simplified sequence is:</w:t>
      </w:r>
    </w:p>
    <w:p w:rsidR="00EF00B8" w:rsidRPr="00EF00B8" w:rsidRDefault="00EF00B8" w:rsidP="00EF0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</w:pPr>
      <w:r w:rsidRPr="00EF00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</w:rPr>
        <w:t>Primitive communism → Slavery → Feudalism → Capitalism → Socialism → Communism</w:t>
      </w:r>
    </w:p>
    <w:p w:rsidR="00EF00B8" w:rsidRPr="00EF00B8" w:rsidRDefault="00EF00B8" w:rsidP="00EF0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</w:pP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>Each system contains contradictions that eventually contribute to its transformation.</w:t>
      </w:r>
    </w:p>
    <w:p w:rsidR="00EF00B8" w:rsidRPr="00EF00B8" w:rsidRDefault="00EF00B8" w:rsidP="00EF00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bidi="ar-SA"/>
        </w:rPr>
      </w:pPr>
      <w:r w:rsidRPr="00EF00B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bidi="ar-SA"/>
        </w:rPr>
        <w:t>6. Importance of Practice</w:t>
      </w:r>
    </w:p>
    <w:p w:rsidR="00EF00B8" w:rsidRPr="00EF00B8" w:rsidRDefault="00EF00B8" w:rsidP="00EF0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</w:pP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 xml:space="preserve">Marx did not consider philosophy merely an intellectual exercise. He </w:t>
      </w:r>
      <w:proofErr w:type="spellStart"/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>emphasised</w:t>
      </w:r>
      <w:proofErr w:type="spellEnd"/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 xml:space="preserve"> the importance of </w:t>
      </w:r>
      <w:r w:rsidRPr="00EF00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</w:rPr>
        <w:t>human practical activity</w:t>
      </w: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 xml:space="preserve"> in changing society. People understand social reality through practice and can also transform it through collective action.</w:t>
      </w:r>
    </w:p>
    <w:p w:rsidR="00EF00B8" w:rsidRPr="00EF00B8" w:rsidRDefault="00EF00B8" w:rsidP="00EF00B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bidi="ar-SA"/>
        </w:rPr>
      </w:pPr>
      <w:r w:rsidRPr="00EF00B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bidi="ar-SA"/>
        </w:rPr>
        <w:t>Conclusion</w:t>
      </w:r>
    </w:p>
    <w:p w:rsidR="00EF00B8" w:rsidRDefault="00EF00B8" w:rsidP="00EF0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</w:pP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 xml:space="preserve">Marx's dialectical materialism provides a framework for understanding </w:t>
      </w:r>
      <w:r w:rsidRPr="00EF00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</w:rPr>
        <w:t>change, contradiction, class conflict and social development</w:t>
      </w: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 xml:space="preserve">. It rejects the idea that history is determined simply by ideas or individuals and instead stresses the importance of </w:t>
      </w:r>
      <w:r w:rsidRPr="00EF00B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</w:rPr>
        <w:t>material conditions and social relations</w:t>
      </w:r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 xml:space="preserve">. Although the theory has been widely debated and </w:t>
      </w:r>
      <w:proofErr w:type="spellStart"/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>criticised</w:t>
      </w:r>
      <w:proofErr w:type="spellEnd"/>
      <w:r w:rsidRPr="00EF00B8"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>, it remains an important foundation of Marxist political and social thought.</w:t>
      </w:r>
    </w:p>
    <w:p w:rsidR="00866F48" w:rsidRPr="00EF00B8" w:rsidRDefault="00866F48" w:rsidP="00EF0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  <w:t xml:space="preserve">                          ________________________________________</w:t>
      </w:r>
    </w:p>
    <w:p w:rsidR="00EF00B8" w:rsidRPr="00EF00B8" w:rsidRDefault="00EF00B8" w:rsidP="00EF00B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val="en-US" w:bidi="ar-SA"/>
        </w:rPr>
      </w:pPr>
      <w:r w:rsidRPr="00EF00B8">
        <w:rPr>
          <w:rFonts w:ascii="Arial" w:eastAsia="Times New Roman" w:hAnsi="Arial" w:cs="Arial"/>
          <w:vanish/>
          <w:kern w:val="0"/>
          <w:sz w:val="16"/>
          <w:szCs w:val="16"/>
          <w:lang w:val="en-US" w:bidi="ar-SA"/>
        </w:rPr>
        <w:t>Top of Form</w:t>
      </w:r>
    </w:p>
    <w:p w:rsidR="00EF00B8" w:rsidRPr="00EF00B8" w:rsidRDefault="00EF00B8" w:rsidP="00EF00B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</w:pPr>
    </w:p>
    <w:p w:rsidR="00EF00B8" w:rsidRPr="00EF00B8" w:rsidRDefault="00EF00B8" w:rsidP="00EF00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</w:rPr>
      </w:pPr>
    </w:p>
    <w:p w:rsidR="00EF00B8" w:rsidRPr="00EF00B8" w:rsidRDefault="00EF00B8" w:rsidP="00EF00B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val="en-US" w:bidi="ar-SA"/>
        </w:rPr>
      </w:pPr>
      <w:r w:rsidRPr="00EF00B8">
        <w:rPr>
          <w:rFonts w:ascii="Arial" w:eastAsia="Times New Roman" w:hAnsi="Arial" w:cs="Arial"/>
          <w:vanish/>
          <w:kern w:val="0"/>
          <w:sz w:val="16"/>
          <w:szCs w:val="16"/>
          <w:lang w:val="en-US" w:bidi="ar-SA"/>
        </w:rPr>
        <w:t>Bottom of Form</w:t>
      </w:r>
    </w:p>
    <w:p w:rsidR="004C6BAD" w:rsidRDefault="004C6BAD"/>
    <w:sectPr w:rsidR="004C6BAD" w:rsidSect="004C6B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81148"/>
    <w:multiLevelType w:val="multilevel"/>
    <w:tmpl w:val="3F12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CE0F0B"/>
    <w:multiLevelType w:val="multilevel"/>
    <w:tmpl w:val="4FAE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EF00B8"/>
    <w:rsid w:val="003F0EC2"/>
    <w:rsid w:val="004C6BAD"/>
    <w:rsid w:val="00812CA5"/>
    <w:rsid w:val="00861555"/>
    <w:rsid w:val="00866F48"/>
    <w:rsid w:val="00EF00B8"/>
    <w:rsid w:val="00F73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555"/>
    <w:rPr>
      <w:lang w:bidi="as-IN"/>
    </w:rPr>
  </w:style>
  <w:style w:type="paragraph" w:styleId="Heading2">
    <w:name w:val="heading 2"/>
    <w:basedOn w:val="Normal"/>
    <w:link w:val="Heading2Char"/>
    <w:uiPriority w:val="9"/>
    <w:qFormat/>
    <w:rsid w:val="00EF00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val="en-US" w:bidi="ar-SA"/>
    </w:rPr>
  </w:style>
  <w:style w:type="paragraph" w:styleId="Heading3">
    <w:name w:val="heading 3"/>
    <w:basedOn w:val="Normal"/>
    <w:link w:val="Heading3Char"/>
    <w:uiPriority w:val="9"/>
    <w:qFormat/>
    <w:rsid w:val="00EF00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00B8"/>
    <w:rPr>
      <w:rFonts w:ascii="Times New Roman" w:eastAsia="Times New Roman" w:hAnsi="Times New Roman" w:cs="Times New Roman"/>
      <w:b/>
      <w:bCs/>
      <w:kern w:val="0"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F00B8"/>
    <w:rPr>
      <w:rFonts w:ascii="Times New Roman" w:eastAsia="Times New Roman" w:hAnsi="Times New Roman" w:cs="Times New Roman"/>
      <w:b/>
      <w:bCs/>
      <w:kern w:val="0"/>
      <w:sz w:val="27"/>
      <w:szCs w:val="27"/>
      <w:lang w:val="en-US"/>
    </w:rPr>
  </w:style>
  <w:style w:type="paragraph" w:styleId="NormalWeb">
    <w:name w:val="Normal (Web)"/>
    <w:basedOn w:val="Normal"/>
    <w:uiPriority w:val="99"/>
    <w:semiHidden/>
    <w:unhideWhenUsed/>
    <w:rsid w:val="00EF0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bidi="ar-SA"/>
    </w:rPr>
  </w:style>
  <w:style w:type="character" w:styleId="Strong">
    <w:name w:val="Strong"/>
    <w:basedOn w:val="DefaultParagraphFont"/>
    <w:uiPriority w:val="22"/>
    <w:qFormat/>
    <w:rsid w:val="00EF00B8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F00B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val="en-US" w:bidi="ar-SA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F00B8"/>
    <w:rPr>
      <w:rFonts w:ascii="Arial" w:eastAsia="Times New Roman" w:hAnsi="Arial" w:cs="Arial"/>
      <w:vanish/>
      <w:kern w:val="0"/>
      <w:sz w:val="16"/>
      <w:szCs w:val="16"/>
      <w:lang w:val="en-US"/>
    </w:rPr>
  </w:style>
  <w:style w:type="paragraph" w:customStyle="1" w:styleId="placeholder">
    <w:name w:val="placeholder"/>
    <w:basedOn w:val="Normal"/>
    <w:rsid w:val="00EF0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F00B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val="en-US" w:bidi="ar-SA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F00B8"/>
    <w:rPr>
      <w:rFonts w:ascii="Arial" w:eastAsia="Times New Roman" w:hAnsi="Arial" w:cs="Arial"/>
      <w:vanish/>
      <w:kern w:val="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5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4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75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13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1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205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68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092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1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9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1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1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01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54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30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79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307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355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90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99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111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2026-08-12T12:29:00Z</dcterms:created>
  <dcterms:modified xsi:type="dcterms:W3CDTF">2026-08-12T12:31:00Z</dcterms:modified>
</cp:coreProperties>
</file>